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B63" w:rsidRPr="00374E10" w:rsidRDefault="00374E10" w:rsidP="00374E10">
      <w:pPr>
        <w:jc w:val="center"/>
        <w:rPr>
          <w:sz w:val="28"/>
          <w:szCs w:val="28"/>
        </w:rPr>
      </w:pPr>
      <w:r w:rsidRPr="00374E10">
        <w:rPr>
          <w:sz w:val="28"/>
          <w:szCs w:val="28"/>
        </w:rPr>
        <w:t>普通本科生专业设置</w:t>
      </w:r>
    </w:p>
    <w:tbl>
      <w:tblPr>
        <w:tblW w:w="8500" w:type="dxa"/>
        <w:tblLook w:val="04A0" w:firstRow="1" w:lastRow="0" w:firstColumn="1" w:lastColumn="0" w:noHBand="0" w:noVBand="1"/>
      </w:tblPr>
      <w:tblGrid>
        <w:gridCol w:w="1680"/>
        <w:gridCol w:w="980"/>
        <w:gridCol w:w="2040"/>
        <w:gridCol w:w="824"/>
        <w:gridCol w:w="708"/>
        <w:gridCol w:w="1134"/>
        <w:gridCol w:w="1134"/>
      </w:tblGrid>
      <w:tr w:rsidR="00374E10" w:rsidRPr="00374E10" w:rsidTr="00A21CA9">
        <w:trPr>
          <w:trHeight w:val="24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学院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专业代码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专业名称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设置时间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是否师范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学科门类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汉语言文学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130304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戏剧影视文学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050103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汉语国际教育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历史文化学院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060101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历史学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030202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国际政治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120210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文化产业管理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060104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文物与博物馆学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外国语学院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英语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俄语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法语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教育科学学院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040101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教育学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公共事业管理（教育）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071101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心理学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040106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学前教育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数学科学学院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070101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数学与应用数学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信息与计算科学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统计学院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071201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统计学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071202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应用统计学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物理工程学院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070201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物理学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080701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电子信息工程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080703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通信工程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080705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光电信息科学与工程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080905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物联网工程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化学与化工学院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070301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化学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081301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化学工程与工艺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070302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应用化学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080403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材料化学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081302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制药工程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生命科学学院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071001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生物科学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071002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生物技术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082503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环境科学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083001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生物工程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082702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食品质量与安全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体育科学学院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040201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体育教育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1976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040202K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运动训练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舞蹈学（体育）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040207T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休闲体育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公共事业管理（体育）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书法学院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130405T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书法学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软件学院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080902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软件工程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曲阜校区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地理与旅游学院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070501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地理科学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070502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自然地理与资源环境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070503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人文地理与城乡规划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120901K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旅游管理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120404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土地资源管理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政治与公共管理学院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030503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思想政治教育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010101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哲学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行政管理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030201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政治学与行政学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经济学院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020101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经济学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120206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人力资源管理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020402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贸易经济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020102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BC50DC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经济统计学</w:t>
            </w:r>
            <w:bookmarkStart w:id="0" w:name="_GoBack"/>
            <w:bookmarkEnd w:id="0"/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020302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金融工程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法学院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030101K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法学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音乐学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130201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音乐表演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舞蹈表演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130205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舞蹈学（音乐）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美术学院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130401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美术学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130502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视觉传达设计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130503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环境设计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130402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绘画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130310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动画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信息科学与工程学院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080901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计算机科学与技术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080903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网络工程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080714T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电子信息科学与技术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传媒学院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040104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教育技术学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是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050303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广告学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新闻学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130508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数字媒体艺术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050307T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数字出版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080801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自动化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080601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电气工程及其自动化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080301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测控技术与仪器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081703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印刷工程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081702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包装工程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120102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信息管理与信息系统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120201K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工商管理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120202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市场营销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120601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物流管理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120204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翻译学院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050207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050209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朝鲜语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050262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商务英语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  <w:tr w:rsidR="00374E10" w:rsidRPr="00374E10" w:rsidTr="00A21CA9">
        <w:trPr>
          <w:trHeight w:val="240"/>
        </w:trPr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050261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翻译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2009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E10" w:rsidRPr="00374E10" w:rsidRDefault="00374E10" w:rsidP="00374E10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374E10">
              <w:rPr>
                <w:rFonts w:ascii="仿宋" w:eastAsia="仿宋" w:hAnsi="仿宋" w:cs="宋体" w:hint="eastAsia"/>
                <w:kern w:val="0"/>
                <w:szCs w:val="21"/>
              </w:rPr>
              <w:t>日照校区</w:t>
            </w:r>
          </w:p>
        </w:tc>
      </w:tr>
    </w:tbl>
    <w:p w:rsidR="00374E10" w:rsidRDefault="00374E10" w:rsidP="00374E10">
      <w:pPr>
        <w:jc w:val="center"/>
      </w:pPr>
    </w:p>
    <w:sectPr w:rsidR="00374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C57" w:rsidRDefault="007A5C57" w:rsidP="00C3723A">
      <w:r>
        <w:separator/>
      </w:r>
    </w:p>
  </w:endnote>
  <w:endnote w:type="continuationSeparator" w:id="0">
    <w:p w:rsidR="007A5C57" w:rsidRDefault="007A5C57" w:rsidP="00C3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C57" w:rsidRDefault="007A5C57" w:rsidP="00C3723A">
      <w:r>
        <w:separator/>
      </w:r>
    </w:p>
  </w:footnote>
  <w:footnote w:type="continuationSeparator" w:id="0">
    <w:p w:rsidR="007A5C57" w:rsidRDefault="007A5C57" w:rsidP="00C37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10"/>
    <w:rsid w:val="00374E10"/>
    <w:rsid w:val="007A5C57"/>
    <w:rsid w:val="00A21CA9"/>
    <w:rsid w:val="00BC50DC"/>
    <w:rsid w:val="00C3723A"/>
    <w:rsid w:val="00D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0C6BD5F-0142-4F6D-B7A7-EB5FB75F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37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372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37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372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412</Words>
  <Characters>2350</Characters>
  <Application>Microsoft Office Word</Application>
  <DocSecurity>0</DocSecurity>
  <Lines>19</Lines>
  <Paragraphs>5</Paragraphs>
  <ScaleCrop>false</ScaleCrop>
  <Company>曲阜师范大学教务处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王守江</dc:creator>
  <cp:keywords/>
  <dc:description/>
  <cp:lastModifiedBy>王守江</cp:lastModifiedBy>
  <cp:revision>4</cp:revision>
  <dcterms:created xsi:type="dcterms:W3CDTF">2016-03-17T01:18:00Z</dcterms:created>
  <dcterms:modified xsi:type="dcterms:W3CDTF">2016-03-17T04:53:00Z</dcterms:modified>
</cp:coreProperties>
</file>